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14C4" w14:textId="6F4ED439" w:rsidR="004625C9" w:rsidRPr="004625C9" w:rsidRDefault="004625C9" w:rsidP="004625C9">
      <w:pPr>
        <w:pStyle w:val="Heading1"/>
        <w:jc w:val="center"/>
        <w:rPr>
          <w:rFonts w:ascii="Comic Sans MS" w:eastAsia="Times New Roman" w:hAnsi="Comic Sans MS" w:cs="Times New Roman"/>
          <w:b/>
          <w:bCs/>
          <w:color w:val="auto"/>
          <w:kern w:val="36"/>
          <w:sz w:val="32"/>
          <w:szCs w:val="32"/>
          <w:u w:val="single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822D28" wp14:editId="1E57045B">
            <wp:simplePos x="0" y="0"/>
            <wp:positionH relativeFrom="margin">
              <wp:posOffset>-504825</wp:posOffset>
            </wp:positionH>
            <wp:positionV relativeFrom="paragraph">
              <wp:posOffset>0</wp:posOffset>
            </wp:positionV>
            <wp:extent cx="1476375" cy="1266825"/>
            <wp:effectExtent l="0" t="0" r="9525" b="9525"/>
            <wp:wrapThrough wrapText="bothSides">
              <wp:wrapPolygon edited="0">
                <wp:start x="0" y="0"/>
                <wp:lineTo x="0" y="21438"/>
                <wp:lineTo x="21461" y="21438"/>
                <wp:lineTo x="2146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25C9">
        <w:rPr>
          <w:rFonts w:ascii="Comic Sans MS" w:eastAsia="Times New Roman" w:hAnsi="Comic Sans MS" w:cs="Times New Roman"/>
          <w:b/>
          <w:bCs/>
          <w:color w:val="auto"/>
          <w:kern w:val="36"/>
          <w:sz w:val="32"/>
          <w:szCs w:val="32"/>
          <w:u w:val="single"/>
          <w:lang w:eastAsia="en-GB"/>
          <w14:ligatures w14:val="none"/>
        </w:rPr>
        <w:t>Relationship Policy</w:t>
      </w:r>
    </w:p>
    <w:p w14:paraId="5D7F477B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6F1A609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D6452A1" w14:textId="3A0ADC9A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Purpose</w:t>
      </w: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:</w:t>
      </w:r>
    </w:p>
    <w:p w14:paraId="563C43E7" w14:textId="3DB4424B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The purpose of this policy is to ensure that all relationships within the setting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between staff, children, families, and external professionals are safe, respectful, nurturing, and aligned with statutory safeguarding requirements. Positive relationships are central to children’s emotional wellbeing, learning, and development.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 xml:space="preserve"> Frenchay Preschool Group use a key person approach to enhance relationships between staff and children and focus on in the moment connections.</w:t>
      </w:r>
    </w:p>
    <w:p w14:paraId="2C92BB66" w14:textId="6A017D99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Principles</w:t>
      </w:r>
    </w:p>
    <w:p w14:paraId="142BF20D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This policy is based on the following principles:</w:t>
      </w:r>
    </w:p>
    <w:p w14:paraId="74F1A6D3" w14:textId="77777777" w:rsidR="004625C9" w:rsidRPr="004625C9" w:rsidRDefault="004625C9" w:rsidP="00462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Children thrive in environments where they feel safe, valued, and understood.</w:t>
      </w:r>
    </w:p>
    <w:p w14:paraId="7599DF24" w14:textId="60BECC91" w:rsidR="004625C9" w:rsidRPr="004625C9" w:rsidRDefault="004625C9" w:rsidP="00462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Respectful, professional relationships between adults</w:t>
      </w: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,</w:t>
      </w: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 xml:space="preserve"> model positive behaviour for children.</w:t>
      </w:r>
    </w:p>
    <w:p w14:paraId="2B1256E6" w14:textId="77777777" w:rsidR="004625C9" w:rsidRPr="004625C9" w:rsidRDefault="004625C9" w:rsidP="00462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All interactions must prioritise children’s welfare, consistent with the EYFS and safeguarding legislation.</w:t>
      </w:r>
    </w:p>
    <w:p w14:paraId="799C81E7" w14:textId="77777777" w:rsidR="004625C9" w:rsidRPr="004625C9" w:rsidRDefault="004625C9" w:rsidP="00462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Families are partners in children’s learning and should be treated with respect, openness, and cultural sensitivity.</w:t>
      </w:r>
    </w:p>
    <w:p w14:paraId="23B0BA61" w14:textId="2DAC3866" w:rsidR="004625C9" w:rsidRPr="004625C9" w:rsidRDefault="004625C9" w:rsidP="00462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Boundaries between personal and professional relationships must be clear and consistently upheld.</w:t>
      </w:r>
    </w:p>
    <w:p w14:paraId="30EC4A1B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Relationships Between Staff and Children</w:t>
      </w:r>
    </w:p>
    <w:p w14:paraId="20DF4BD2" w14:textId="73E3B2AA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7"/>
          <w:szCs w:val="27"/>
          <w:lang w:eastAsia="en-GB"/>
          <w14:ligatures w14:val="none"/>
        </w:rPr>
        <w:t>Professional Conduct</w:t>
      </w:r>
    </w:p>
    <w:p w14:paraId="316C6885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must:</w:t>
      </w:r>
    </w:p>
    <w:p w14:paraId="26F276C2" w14:textId="77777777" w:rsidR="004625C9" w:rsidRPr="004625C9" w:rsidRDefault="004625C9" w:rsidP="004625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Build warm, trusting relationships through consistent, sensitive interactions.</w:t>
      </w:r>
    </w:p>
    <w:p w14:paraId="3EC2AC0C" w14:textId="77777777" w:rsidR="004625C9" w:rsidRPr="004625C9" w:rsidRDefault="004625C9" w:rsidP="004625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Use positive language, active listening, and encouragement.</w:t>
      </w:r>
    </w:p>
    <w:p w14:paraId="4D4F0B58" w14:textId="77777777" w:rsidR="004625C9" w:rsidRPr="004625C9" w:rsidRDefault="004625C9" w:rsidP="004625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lastRenderedPageBreak/>
        <w:t>Respond to children’s emotional needs with empathy and care.</w:t>
      </w:r>
    </w:p>
    <w:p w14:paraId="165EE544" w14:textId="321CD6D4" w:rsidR="004625C9" w:rsidRPr="004625C9" w:rsidRDefault="004625C9" w:rsidP="004625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Maintain professional boundaries at all times</w:t>
      </w:r>
      <w:proofErr w:type="gramEnd"/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18E30C0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Physical contact should:</w:t>
      </w:r>
    </w:p>
    <w:p w14:paraId="56F127CA" w14:textId="77777777" w:rsidR="004625C9" w:rsidRPr="004625C9" w:rsidRDefault="004625C9" w:rsidP="004625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Be appropriate, necessary, and child-led (e.g., comfort when upset, support with care routines).</w:t>
      </w:r>
    </w:p>
    <w:p w14:paraId="7C905BC0" w14:textId="77777777" w:rsidR="004625C9" w:rsidRPr="004625C9" w:rsidRDefault="004625C9" w:rsidP="004625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Never be secretive, sexualised, or for the adult’s gratification.</w:t>
      </w:r>
    </w:p>
    <w:p w14:paraId="491CE01E" w14:textId="6A29A075" w:rsidR="004625C9" w:rsidRPr="004625C9" w:rsidRDefault="004625C9" w:rsidP="004625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Follow the setting’s safeguarding procedures.</w:t>
      </w:r>
    </w:p>
    <w:p w14:paraId="5BB78629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will:</w:t>
      </w:r>
    </w:p>
    <w:p w14:paraId="2AA2B2BB" w14:textId="77777777" w:rsidR="004625C9" w:rsidRPr="004625C9" w:rsidRDefault="004625C9" w:rsidP="00462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Use positive behaviour strategies rooted in understanding child development.</w:t>
      </w:r>
    </w:p>
    <w:p w14:paraId="3EAF6FA0" w14:textId="77777777" w:rsidR="004625C9" w:rsidRPr="004625C9" w:rsidRDefault="004625C9" w:rsidP="00462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Avoid punitive, shaming, or intimidating approaches.</w:t>
      </w:r>
    </w:p>
    <w:p w14:paraId="414BEEAD" w14:textId="77777777" w:rsidR="004625C9" w:rsidRDefault="004625C9" w:rsidP="00462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Support children to develop self-regulation and social skills.</w:t>
      </w:r>
    </w:p>
    <w:p w14:paraId="205F2D51" w14:textId="77777777" w:rsidR="004625C9" w:rsidRDefault="004625C9" w:rsidP="004625C9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p w14:paraId="3920C32C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Relationships Between Staff and Families</w:t>
      </w:r>
    </w:p>
    <w:p w14:paraId="0A6645B5" w14:textId="2795CE86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7"/>
          <w:szCs w:val="27"/>
          <w:lang w:eastAsia="en-GB"/>
          <w14:ligatures w14:val="none"/>
        </w:rPr>
        <w:t>Communication</w:t>
      </w:r>
    </w:p>
    <w:p w14:paraId="108CD7A5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will:</w:t>
      </w:r>
    </w:p>
    <w:p w14:paraId="063992D6" w14:textId="77777777" w:rsidR="004625C9" w:rsidRPr="004625C9" w:rsidRDefault="004625C9" w:rsidP="00462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Communicate openly, respectfully, and professionally.</w:t>
      </w:r>
    </w:p>
    <w:p w14:paraId="69C2D090" w14:textId="77777777" w:rsidR="004625C9" w:rsidRPr="004625C9" w:rsidRDefault="004625C9" w:rsidP="00462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Share information about children’s learning, wellbeing, and progress.</w:t>
      </w:r>
    </w:p>
    <w:p w14:paraId="71C826AF" w14:textId="77777777" w:rsidR="004625C9" w:rsidRPr="004625C9" w:rsidRDefault="004625C9" w:rsidP="00462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Maintain confidentiality in line with GDPR and safeguarding requirements.</w:t>
      </w:r>
    </w:p>
    <w:p w14:paraId="3F64AB6B" w14:textId="66010122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Frenchay Preschool Group</w:t>
      </w: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 xml:space="preserve"> will:</w:t>
      </w:r>
    </w:p>
    <w:p w14:paraId="141107EF" w14:textId="77777777" w:rsidR="004625C9" w:rsidRPr="004625C9" w:rsidRDefault="004625C9" w:rsidP="00462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Recognise parents as children’s first educators.</w:t>
      </w:r>
    </w:p>
    <w:p w14:paraId="6C6A0A0D" w14:textId="77777777" w:rsidR="004625C9" w:rsidRPr="004625C9" w:rsidRDefault="004625C9" w:rsidP="00462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Encourage shared decision-making and collaborative problem-solving.</w:t>
      </w:r>
    </w:p>
    <w:p w14:paraId="3B1097B3" w14:textId="77777777" w:rsidR="004625C9" w:rsidRPr="004625C9" w:rsidRDefault="004625C9" w:rsidP="00462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Respect diverse family structures, cultures, and values.</w:t>
      </w:r>
    </w:p>
    <w:p w14:paraId="21CCC1EA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must not:</w:t>
      </w:r>
    </w:p>
    <w:p w14:paraId="4737E3BB" w14:textId="77777777" w:rsidR="004625C9" w:rsidRPr="004625C9" w:rsidRDefault="004625C9" w:rsidP="00462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Form personal friendships with parents that compromise professionalism.</w:t>
      </w:r>
    </w:p>
    <w:p w14:paraId="46285FD7" w14:textId="77777777" w:rsidR="004625C9" w:rsidRPr="004625C9" w:rsidRDefault="004625C9" w:rsidP="00462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Engage in inappropriate communication (e.g., personal social media contact).</w:t>
      </w:r>
    </w:p>
    <w:p w14:paraId="15F18BF5" w14:textId="77777777" w:rsidR="004625C9" w:rsidRPr="004625C9" w:rsidRDefault="004625C9" w:rsidP="00462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Share personal information beyond what is necessary for professional purposes.</w:t>
      </w:r>
    </w:p>
    <w:p w14:paraId="4AB73FAC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</w:p>
    <w:p w14:paraId="28955534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</w:p>
    <w:p w14:paraId="6E92E91A" w14:textId="7312856B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Relationships Among Staff</w:t>
      </w:r>
    </w:p>
    <w:p w14:paraId="0FF29C13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are expected to:</w:t>
      </w:r>
    </w:p>
    <w:p w14:paraId="695A31DB" w14:textId="77777777" w:rsidR="004625C9" w:rsidRPr="004625C9" w:rsidRDefault="004625C9" w:rsidP="00462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Treat colleagues with respect, fairness, and courtesy.</w:t>
      </w:r>
    </w:p>
    <w:p w14:paraId="44379E29" w14:textId="77777777" w:rsidR="004625C9" w:rsidRPr="004625C9" w:rsidRDefault="004625C9" w:rsidP="00462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Work collaboratively and supportively.</w:t>
      </w:r>
    </w:p>
    <w:p w14:paraId="24BB718C" w14:textId="77777777" w:rsidR="004625C9" w:rsidRPr="004625C9" w:rsidRDefault="004625C9" w:rsidP="00462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Address disagreements professionally and constructively.</w:t>
      </w:r>
    </w:p>
    <w:p w14:paraId="03A22BCA" w14:textId="751AAF4B" w:rsidR="004625C9" w:rsidRPr="004625C9" w:rsidRDefault="004625C9" w:rsidP="00462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Uphold confidentiality and avoid gossip.</w:t>
      </w:r>
    </w:p>
    <w:p w14:paraId="7F76A5F1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Leaders must:</w:t>
      </w:r>
    </w:p>
    <w:p w14:paraId="05C90C49" w14:textId="77777777" w:rsidR="004625C9" w:rsidRPr="004625C9" w:rsidRDefault="004625C9" w:rsidP="00462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Model positive, respectful relationships.</w:t>
      </w:r>
    </w:p>
    <w:p w14:paraId="0CE8F835" w14:textId="77777777" w:rsidR="004625C9" w:rsidRPr="004625C9" w:rsidRDefault="004625C9" w:rsidP="00462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Foster a culture of openness, reflection, and continuous improvement.</w:t>
      </w:r>
    </w:p>
    <w:p w14:paraId="6086B8C2" w14:textId="77777777" w:rsidR="004625C9" w:rsidRPr="004625C9" w:rsidRDefault="004625C9" w:rsidP="00462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Address concerns or conflicts promptly and fairly.</w:t>
      </w:r>
    </w:p>
    <w:p w14:paraId="2B6ACA76" w14:textId="07426A49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Relationships with External Professionals</w:t>
      </w:r>
    </w:p>
    <w:p w14:paraId="3AE5DE7E" w14:textId="36EEE2E9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Frenchay Preschool Group</w:t>
      </w: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 xml:space="preserve"> will:</w:t>
      </w:r>
    </w:p>
    <w:p w14:paraId="1F956882" w14:textId="77777777" w:rsidR="004625C9" w:rsidRPr="004625C9" w:rsidRDefault="004625C9" w:rsidP="00462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Work cooperatively with health visitors, social workers, SEND professionals, and others.</w:t>
      </w:r>
    </w:p>
    <w:p w14:paraId="41D709CF" w14:textId="77777777" w:rsidR="004625C9" w:rsidRPr="004625C9" w:rsidRDefault="004625C9" w:rsidP="00462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Share information appropriately to support children’s wellbeing.</w:t>
      </w:r>
    </w:p>
    <w:p w14:paraId="71A02815" w14:textId="77777777" w:rsidR="004625C9" w:rsidRPr="004625C9" w:rsidRDefault="004625C9" w:rsidP="00462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Ensure all external visitors follow safeguarding and conduct expectations.</w:t>
      </w:r>
    </w:p>
    <w:p w14:paraId="282E9E53" w14:textId="04E9AA46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Safeguarding and Professional Boundaries</w:t>
      </w:r>
    </w:p>
    <w:p w14:paraId="08CCAAC0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All relationships must prioritise children’s safety. Staff must:</w:t>
      </w:r>
    </w:p>
    <w:p w14:paraId="2EBF2ECA" w14:textId="77777777" w:rsidR="004625C9" w:rsidRPr="004625C9" w:rsidRDefault="004625C9" w:rsidP="00462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Follow the setting’s Safeguarding and Child Protection Policy.</w:t>
      </w:r>
    </w:p>
    <w:p w14:paraId="7772C735" w14:textId="77777777" w:rsidR="004625C9" w:rsidRPr="004625C9" w:rsidRDefault="004625C9" w:rsidP="00462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Report concerns immediately to the Designated Safeguarding Lead (DSL).</w:t>
      </w:r>
    </w:p>
    <w:p w14:paraId="09513591" w14:textId="77777777" w:rsidR="004625C9" w:rsidRPr="004625C9" w:rsidRDefault="004625C9" w:rsidP="00462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Never engage in behaviour that could be misinterpreted or place a child at risk.</w:t>
      </w:r>
    </w:p>
    <w:p w14:paraId="633F37AA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 must not:</w:t>
      </w:r>
    </w:p>
    <w:p w14:paraId="0B476920" w14:textId="77777777" w:rsidR="004625C9" w:rsidRPr="004625C9" w:rsidRDefault="004625C9" w:rsidP="00462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Accept or request parents or children on personal social media.</w:t>
      </w:r>
    </w:p>
    <w:p w14:paraId="4D98A779" w14:textId="77777777" w:rsidR="004625C9" w:rsidRPr="004625C9" w:rsidRDefault="004625C9" w:rsidP="00462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Share images or information about children online.</w:t>
      </w:r>
    </w:p>
    <w:p w14:paraId="745DA54B" w14:textId="77777777" w:rsidR="004625C9" w:rsidRPr="004625C9" w:rsidRDefault="004625C9" w:rsidP="00462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Discuss work-related matters on personal platforms.</w:t>
      </w:r>
    </w:p>
    <w:p w14:paraId="11D49758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6AE44752" w14:textId="77777777" w:rsid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479B345E" w14:textId="23BED453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Managing Concerns About Relationships</w:t>
      </w:r>
    </w:p>
    <w:p w14:paraId="2834D962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If concerns arise about:</w:t>
      </w:r>
    </w:p>
    <w:p w14:paraId="0E845946" w14:textId="77777777" w:rsidR="004625C9" w:rsidRPr="004625C9" w:rsidRDefault="004625C9" w:rsidP="00462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Staff–child relationships</w:t>
      </w:r>
    </w:p>
    <w:p w14:paraId="06618FA6" w14:textId="77777777" w:rsidR="004625C9" w:rsidRPr="004625C9" w:rsidRDefault="004625C9" w:rsidP="00462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Staff–parent relationships</w:t>
      </w:r>
    </w:p>
    <w:p w14:paraId="67D09623" w14:textId="77777777" w:rsidR="004625C9" w:rsidRPr="004625C9" w:rsidRDefault="004625C9" w:rsidP="00462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Staff–staff relationships</w:t>
      </w:r>
    </w:p>
    <w:p w14:paraId="481CBDD1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They must be reported to the DSL or manager immediately. All concerns will be handled in line with safeguarding procedures, whistleblowing policies, and disciplinary processes.</w:t>
      </w:r>
    </w:p>
    <w:p w14:paraId="11AAD37F" w14:textId="54662F62" w:rsidR="004625C9" w:rsidRPr="004625C9" w:rsidRDefault="004625C9" w:rsidP="004625C9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b/>
          <w:bCs/>
          <w:kern w:val="0"/>
          <w:sz w:val="28"/>
          <w:szCs w:val="28"/>
          <w:u w:val="single"/>
          <w:lang w:eastAsia="en-GB"/>
          <w14:ligatures w14:val="none"/>
        </w:rPr>
        <w:t>Monitoring and Review</w:t>
      </w:r>
    </w:p>
    <w:p w14:paraId="61805712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This policy will be:</w:t>
      </w:r>
    </w:p>
    <w:p w14:paraId="139946A0" w14:textId="77777777" w:rsidR="004625C9" w:rsidRPr="004625C9" w:rsidRDefault="004625C9" w:rsidP="00462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Reviewed annually or sooner if legislation changes.</w:t>
      </w:r>
    </w:p>
    <w:p w14:paraId="7A372FFA" w14:textId="77777777" w:rsidR="004625C9" w:rsidRPr="004625C9" w:rsidRDefault="004625C9" w:rsidP="00462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Shared with all staff during induction and revisited regularly.</w:t>
      </w:r>
    </w:p>
    <w:p w14:paraId="32389171" w14:textId="77777777" w:rsidR="004625C9" w:rsidRDefault="004625C9" w:rsidP="00462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  <w:r w:rsidRPr="004625C9"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  <w:t>Evaluated through observations, supervision, and feedback from families and staff.</w:t>
      </w:r>
    </w:p>
    <w:p w14:paraId="1E4FAA37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p w14:paraId="009CC089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p w14:paraId="569895C5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p w14:paraId="1483DF3F" w14:textId="77777777" w:rsid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p w14:paraId="09D49FC4" w14:textId="77777777" w:rsidR="004625C9" w:rsidRPr="004625C9" w:rsidRDefault="004625C9" w:rsidP="004625C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0"/>
        <w:gridCol w:w="3720"/>
      </w:tblGrid>
      <w:tr w:rsidR="004625C9" w:rsidRPr="004625C9" w14:paraId="71C50322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BECCF95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Written by: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6E45CB3" w14:textId="073E4190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Gemma Hughes</w:t>
            </w:r>
          </w:p>
        </w:tc>
      </w:tr>
      <w:tr w:rsidR="004625C9" w:rsidRPr="004625C9" w14:paraId="34FB4D23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E1633D4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This policy was adopted by the pre-school on: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4CF04E3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25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16"/>
                <w:szCs w:val="16"/>
                <w:vertAlign w:val="superscript"/>
                <w:lang w:val="en-US" w:eastAsia="en-GB"/>
                <w14:ligatures w14:val="none"/>
              </w:rPr>
              <w:t>th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 Feb 2014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4625C9" w:rsidRPr="004625C9" w14:paraId="521B2922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7CAF4EF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Signed off by the Deputy Manager of Frenchay Pre-School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02337A9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Gemma Hughes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4625C9" w:rsidRPr="004625C9" w14:paraId="492BA748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7705D5EA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Next Review Date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5EC66AC" w14:textId="0343BCA3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September 202</w:t>
            </w:r>
            <w:r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7</w:t>
            </w:r>
          </w:p>
        </w:tc>
      </w:tr>
      <w:tr w:rsidR="004625C9" w:rsidRPr="004625C9" w14:paraId="409C0829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ABD43FC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Links to EYFS: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9E5D152" w14:textId="77777777" w:rsidR="004625C9" w:rsidRPr="004625C9" w:rsidRDefault="004625C9" w:rsidP="004625C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Safeguarding and promoting children’s welfare </w:t>
            </w:r>
            <w:r w:rsidRPr="004625C9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03EF6FBF" w14:textId="3F306D33" w:rsidR="00E57CF9" w:rsidRPr="004625C9" w:rsidRDefault="00E57CF9">
      <w:pPr>
        <w:rPr>
          <w:rFonts w:ascii="Comic Sans MS" w:hAnsi="Comic Sans MS"/>
        </w:rPr>
      </w:pPr>
    </w:p>
    <w:sectPr w:rsidR="00E57CF9" w:rsidRPr="00462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1D86"/>
    <w:multiLevelType w:val="multilevel"/>
    <w:tmpl w:val="8F30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D1527"/>
    <w:multiLevelType w:val="multilevel"/>
    <w:tmpl w:val="57B8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047CD"/>
    <w:multiLevelType w:val="multilevel"/>
    <w:tmpl w:val="985C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71848"/>
    <w:multiLevelType w:val="multilevel"/>
    <w:tmpl w:val="5688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87D06"/>
    <w:multiLevelType w:val="multilevel"/>
    <w:tmpl w:val="3FBE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404CD"/>
    <w:multiLevelType w:val="multilevel"/>
    <w:tmpl w:val="C7A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B5BB4"/>
    <w:multiLevelType w:val="multilevel"/>
    <w:tmpl w:val="C6B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85868"/>
    <w:multiLevelType w:val="multilevel"/>
    <w:tmpl w:val="CCE2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5723C"/>
    <w:multiLevelType w:val="multilevel"/>
    <w:tmpl w:val="89C6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F87305"/>
    <w:multiLevelType w:val="multilevel"/>
    <w:tmpl w:val="F58A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822FE"/>
    <w:multiLevelType w:val="multilevel"/>
    <w:tmpl w:val="271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51268"/>
    <w:multiLevelType w:val="multilevel"/>
    <w:tmpl w:val="9894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60502"/>
    <w:multiLevelType w:val="multilevel"/>
    <w:tmpl w:val="A18E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C62EF"/>
    <w:multiLevelType w:val="multilevel"/>
    <w:tmpl w:val="8468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946187">
    <w:abstractNumId w:val="9"/>
  </w:num>
  <w:num w:numId="2" w16cid:durableId="1909877561">
    <w:abstractNumId w:val="8"/>
  </w:num>
  <w:num w:numId="3" w16cid:durableId="381901705">
    <w:abstractNumId w:val="4"/>
  </w:num>
  <w:num w:numId="4" w16cid:durableId="1920824301">
    <w:abstractNumId w:val="11"/>
  </w:num>
  <w:num w:numId="5" w16cid:durableId="1695686518">
    <w:abstractNumId w:val="1"/>
  </w:num>
  <w:num w:numId="6" w16cid:durableId="2081366720">
    <w:abstractNumId w:val="3"/>
  </w:num>
  <w:num w:numId="7" w16cid:durableId="601452182">
    <w:abstractNumId w:val="10"/>
  </w:num>
  <w:num w:numId="8" w16cid:durableId="1707951453">
    <w:abstractNumId w:val="5"/>
  </w:num>
  <w:num w:numId="9" w16cid:durableId="1015882846">
    <w:abstractNumId w:val="6"/>
  </w:num>
  <w:num w:numId="10" w16cid:durableId="1369186282">
    <w:abstractNumId w:val="12"/>
  </w:num>
  <w:num w:numId="11" w16cid:durableId="785274829">
    <w:abstractNumId w:val="13"/>
  </w:num>
  <w:num w:numId="12" w16cid:durableId="266161811">
    <w:abstractNumId w:val="0"/>
  </w:num>
  <w:num w:numId="13" w16cid:durableId="1739672639">
    <w:abstractNumId w:val="2"/>
  </w:num>
  <w:num w:numId="14" w16cid:durableId="277295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EB"/>
    <w:rsid w:val="004625C9"/>
    <w:rsid w:val="008928EB"/>
    <w:rsid w:val="00A62CAC"/>
    <w:rsid w:val="00BD1A74"/>
    <w:rsid w:val="00D75757"/>
    <w:rsid w:val="00DA27D0"/>
    <w:rsid w:val="00E57CF9"/>
    <w:rsid w:val="00F7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2029"/>
  <w15:chartTrackingRefBased/>
  <w15:docId w15:val="{60A1C05F-C611-4346-8837-AF696B01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Hughes</dc:creator>
  <cp:keywords/>
  <dc:description/>
  <cp:lastModifiedBy>Gemma Hughes</cp:lastModifiedBy>
  <cp:revision>1</cp:revision>
  <dcterms:created xsi:type="dcterms:W3CDTF">2026-04-10T10:21:00Z</dcterms:created>
  <dcterms:modified xsi:type="dcterms:W3CDTF">2026-04-10T11:53:00Z</dcterms:modified>
</cp:coreProperties>
</file>